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4306366" cy="2357438"/>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06366" cy="2357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pPr>
      <w:bookmarkStart w:colFirst="0" w:colLast="0" w:name="_2gazcsgmxkub" w:id="1"/>
      <w:bookmarkEnd w:id="1"/>
      <w:r w:rsidDel="00000000" w:rsidR="00000000" w:rsidRPr="00000000">
        <w:rPr>
          <w:rtl w:val="0"/>
        </w:rPr>
        <w:t xml:space="preserve">GreenSky Financing</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rPr>
          <w:rFonts w:ascii="PT Sans Narrow" w:cs="PT Sans Narrow" w:eastAsia="PT Sans Narrow" w:hAnsi="PT Sans Narrow"/>
          <w:sz w:val="28"/>
          <w:szCs w:val="28"/>
        </w:rPr>
      </w:pPr>
      <w:bookmarkStart w:colFirst="0" w:colLast="0" w:name="_ng30guuqqp2v" w:id="2"/>
      <w:bookmarkEnd w:id="2"/>
      <w:r w:rsidDel="00000000" w:rsidR="00000000" w:rsidRPr="00000000">
        <w:rPr>
          <w:rtl w:val="0"/>
        </w:rPr>
        <w:t xml:space="preserve">To call you will need the following information.  It only takes about 10 minutes to set up.</w:t>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pPr>
      <w:bookmarkStart w:colFirst="0" w:colLast="0" w:name="_au51mny0sx6" w:id="3"/>
      <w:bookmarkEnd w:id="3"/>
      <w:r w:rsidDel="00000000" w:rsidR="00000000" w:rsidRPr="00000000">
        <w:rPr>
          <w:rtl w:val="0"/>
        </w:rPr>
        <w:t xml:space="preserve">Call </w:t>
      </w:r>
      <w:r w:rsidDel="00000000" w:rsidR="00000000" w:rsidRPr="00000000">
        <w:rPr>
          <w:rtl w:val="0"/>
        </w:rPr>
        <w:t xml:space="preserve">866-936-0602.  </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pPr>
      <w:bookmarkStart w:colFirst="0" w:colLast="0" w:name="_1hv35djoifyz" w:id="4"/>
      <w:bookmarkEnd w:id="4"/>
      <w:r w:rsidDel="00000000" w:rsidR="00000000" w:rsidRPr="00000000">
        <w:rPr>
          <w:rtl w:val="0"/>
        </w:rPr>
        <w:t xml:space="preserve">Dial Option 1 for customer, and Option 2 for New Customer</w:t>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pPr>
      <w:bookmarkStart w:colFirst="0" w:colLast="0" w:name="_m812yxm2j0b6" w:id="5"/>
      <w:bookmarkEnd w:id="5"/>
      <w:r w:rsidDel="00000000" w:rsidR="00000000" w:rsidRPr="00000000">
        <w:rPr>
          <w:rtl w:val="0"/>
        </w:rPr>
        <w:t xml:space="preserve">Merchant Number: 81061010, </w:t>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pPr>
      <w:bookmarkStart w:colFirst="0" w:colLast="0" w:name="_7tknlvo47o6d" w:id="6"/>
      <w:bookmarkEnd w:id="6"/>
      <w:r w:rsidDel="00000000" w:rsidR="00000000" w:rsidRPr="00000000">
        <w:rPr>
          <w:rtl w:val="0"/>
        </w:rPr>
        <w:t xml:space="preserve">Select Plan 2521 is the plan with the Zero Down, 12 months with no interest.  It is a 7-year term loan.</w:t>
      </w:r>
    </w:p>
    <w:p w:rsidR="00000000" w:rsidDel="00000000" w:rsidP="00000000" w:rsidRDefault="00000000" w:rsidRPr="00000000" w14:paraId="00000009">
      <w:pPr>
        <w:pStyle w:val="Heading2"/>
        <w:numPr>
          <w:ilvl w:val="0"/>
          <w:numId w:val="1"/>
        </w:numPr>
        <w:ind w:left="720" w:hanging="360"/>
        <w:rPr>
          <w:u w:val="none"/>
        </w:rPr>
      </w:pPr>
      <w:bookmarkStart w:colFirst="0" w:colLast="0" w:name="_fech67fji5is" w:id="7"/>
      <w:bookmarkEnd w:id="7"/>
      <w:r w:rsidDel="00000000" w:rsidR="00000000" w:rsidRPr="00000000">
        <w:rPr>
          <w:rtl w:val="0"/>
        </w:rPr>
        <w:t xml:space="preserve">Please call Lisa at 616-649-8079 if you want other financing terms.</w:t>
      </w:r>
    </w:p>
    <w:p w:rsidR="00000000" w:rsidDel="00000000" w:rsidP="00000000" w:rsidRDefault="00000000" w:rsidRPr="00000000" w14:paraId="0000000A">
      <w:pPr>
        <w:pStyle w:val="Heading2"/>
        <w:ind w:left="0" w:firstLine="0"/>
        <w:rPr/>
      </w:pPr>
      <w:bookmarkStart w:colFirst="0" w:colLast="0" w:name="_agmuclkwcxde" w:id="8"/>
      <w:bookmarkEnd w:id="8"/>
      <w:r w:rsidDel="00000000" w:rsidR="00000000" w:rsidRPr="00000000">
        <w:rPr>
          <w:rtl w:val="0"/>
        </w:rPr>
        <w:t xml:space="preserve">Our goal is to give you quick and easy option to finance your new HVAC equipment, with the option of being able to pay as much as you can in 12 months without penalty.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bookmarkStart w:colFirst="0" w:colLast="0" w:name="_yyrhu7ml5bea" w:id="9"/>
      <w:bookmarkEnd w:id="9"/>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sectPr>
      <w:headerReference r:id="rId8" w:type="default"/>
      <w:headerReference r:id="rId9" w:type="first"/>
      <w:footerReference r:id="rId10" w:type="first"/>
      <w:pgSz w:h="15840" w:w="12240"/>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Subtitle"/>
      <w:pBdr>
        <w:top w:space="0" w:sz="0" w:val="nil"/>
        <w:left w:space="0" w:sz="0" w:val="nil"/>
        <w:bottom w:space="0" w:sz="0" w:val="nil"/>
        <w:right w:space="0" w:sz="0" w:val="nil"/>
        <w:between w:space="0" w:sz="0" w:val="nil"/>
      </w:pBdr>
      <w:shd w:fill="auto" w:val="clear"/>
      <w:spacing w:before="600" w:lineRule="auto"/>
      <w:ind w:right="0"/>
      <w:jc w:val="left"/>
      <w:rPr/>
    </w:pPr>
    <w:bookmarkStart w:colFirst="0" w:colLast="0" w:name="_9nvcibv3gama" w:id="10"/>
    <w:bookmarkEnd w:id="10"/>
    <w:r w:rsidDel="00000000" w:rsidR="00000000" w:rsidRPr="00000000">
      <w:rPr>
        <w:color w:val="000000"/>
        <w:rtl w:val="0"/>
      </w:rPr>
      <w:t xml:space="preserve"> </w:t>
    </w:r>
    <w:r w:rsidDel="00000000" w:rsidR="00000000" w:rsidRPr="00000000">
      <w:rPr/>
      <w:drawing>
        <wp:inline distB="114300" distT="114300" distL="114300" distR="114300">
          <wp:extent cx="5916349" cy="104775"/>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